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54A" w:rsidRPr="00F944B0" w:rsidRDefault="0022654A" w:rsidP="002265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  <w:lang w:val="ky-KG"/>
        </w:rPr>
      </w:pPr>
      <w:bookmarkStart w:id="0" w:name="_GoBack"/>
      <w:bookmarkEnd w:id="0"/>
      <w:r w:rsidRPr="00F944B0">
        <w:rPr>
          <w:rFonts w:ascii="Times New Roman" w:hAnsi="Times New Roman"/>
          <w:color w:val="000000" w:themeColor="text1"/>
          <w:sz w:val="28"/>
          <w:szCs w:val="28"/>
          <w:lang w:val="ky-KG"/>
        </w:rPr>
        <w:t>Проект</w:t>
      </w:r>
    </w:p>
    <w:p w:rsidR="00C4320D" w:rsidRPr="00F944B0" w:rsidRDefault="00C4320D" w:rsidP="0022654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000000" w:themeColor="text1"/>
          <w:sz w:val="28"/>
          <w:szCs w:val="28"/>
        </w:rPr>
      </w:pPr>
    </w:p>
    <w:p w:rsidR="0022654A" w:rsidRPr="00F944B0" w:rsidRDefault="0022654A" w:rsidP="00226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ПОСТАНОВЛЕНИЕ ПРАВИТЕЛЬСТВА</w:t>
      </w:r>
    </w:p>
    <w:p w:rsidR="0022654A" w:rsidRPr="00F944B0" w:rsidRDefault="0022654A" w:rsidP="0022654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  <w:szCs w:val="28"/>
        </w:rPr>
      </w:pPr>
      <w:r w:rsidRPr="00F944B0">
        <w:rPr>
          <w:rFonts w:ascii="Times New Roman" w:hAnsi="Times New Roman"/>
          <w:b/>
          <w:color w:val="000000" w:themeColor="text1"/>
          <w:sz w:val="28"/>
          <w:szCs w:val="28"/>
        </w:rPr>
        <w:t>КЫРГЫЗСКОЙ РЕСПУБЛИКИ</w:t>
      </w:r>
    </w:p>
    <w:p w:rsidR="001F35C5" w:rsidRDefault="001F35C5" w:rsidP="0022654A">
      <w:pPr>
        <w:jc w:val="center"/>
        <w:rPr>
          <w:rFonts w:ascii="Times New Roman" w:hAnsi="Times New Roman"/>
          <w:sz w:val="24"/>
          <w:szCs w:val="24"/>
        </w:rPr>
      </w:pPr>
    </w:p>
    <w:p w:rsidR="00A25EAC" w:rsidRDefault="0022654A" w:rsidP="00A25EA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EAC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Правительства Кыргызской Республики «Об утверждении ставок государственной пошлины» </w:t>
      </w:r>
    </w:p>
    <w:p w:rsidR="00BC2116" w:rsidRDefault="0022654A" w:rsidP="00A25EA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25EAC">
        <w:rPr>
          <w:rFonts w:ascii="Times New Roman" w:hAnsi="Times New Roman" w:cs="Times New Roman"/>
          <w:b/>
          <w:sz w:val="28"/>
          <w:szCs w:val="28"/>
        </w:rPr>
        <w:t>от 15 апреля 2019 года № 159</w:t>
      </w:r>
    </w:p>
    <w:p w:rsidR="00A25EAC" w:rsidRPr="00A25EAC" w:rsidRDefault="00A25EAC" w:rsidP="00A25EAC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654A" w:rsidRPr="00F944B0" w:rsidRDefault="0022654A" w:rsidP="0022654A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F944B0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со статьями 10 и 17 конституционного Закона Кыргызской Республики «О Правительстве Кыргызской Республики», Правительство Кыргызской Республики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200722">
        <w:rPr>
          <w:rFonts w:ascii="Times New Roman" w:hAnsi="Times New Roman" w:cs="Times New Roman"/>
          <w:sz w:val="28"/>
          <w:szCs w:val="28"/>
        </w:rPr>
        <w:t xml:space="preserve">во исполнение </w:t>
      </w:r>
      <w:r>
        <w:rPr>
          <w:rFonts w:ascii="Times New Roman" w:hAnsi="Times New Roman" w:cs="Times New Roman"/>
          <w:sz w:val="28"/>
          <w:szCs w:val="28"/>
        </w:rPr>
        <w:t xml:space="preserve">пункта 101.7 </w:t>
      </w:r>
      <w:r w:rsidRPr="00200722">
        <w:rPr>
          <w:rFonts w:ascii="Times New Roman" w:hAnsi="Times New Roman" w:cs="Times New Roman"/>
          <w:sz w:val="28"/>
          <w:szCs w:val="28"/>
        </w:rPr>
        <w:t>Плана мероприятий Правительства Кыргызской Республики на 2019-2023 годы по реализации Программы Правительства Кыргызской Республики «Единство, доверие, созидание», утвержденно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200722">
        <w:rPr>
          <w:rFonts w:ascii="Times New Roman" w:hAnsi="Times New Roman" w:cs="Times New Roman"/>
          <w:sz w:val="28"/>
          <w:szCs w:val="28"/>
        </w:rPr>
        <w:t>постановлени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200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722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20072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722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200722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Pr="004A510B">
        <w:rPr>
          <w:rFonts w:ascii="Times New Roman" w:hAnsi="Times New Roman" w:cs="Times New Roman"/>
          <w:sz w:val="28"/>
          <w:szCs w:val="28"/>
        </w:rPr>
        <w:t xml:space="preserve"> </w:t>
      </w:r>
      <w:r w:rsidRPr="00200722">
        <w:rPr>
          <w:rFonts w:ascii="Times New Roman" w:hAnsi="Times New Roman" w:cs="Times New Roman"/>
          <w:sz w:val="28"/>
          <w:szCs w:val="28"/>
        </w:rPr>
        <w:t>от 20 апреля 2018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0722">
        <w:rPr>
          <w:rFonts w:ascii="Times New Roman" w:hAnsi="Times New Roman" w:cs="Times New Roman"/>
          <w:sz w:val="28"/>
          <w:szCs w:val="28"/>
        </w:rPr>
        <w:t>2377-VI</w:t>
      </w:r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в целях</w:t>
      </w:r>
      <w:proofErr w:type="gramEnd"/>
      <w:r>
        <w:rPr>
          <w:rFonts w:ascii="Times New Roman" w:hAnsi="Times New Roman" w:cs="Times New Roman"/>
          <w:sz w:val="28"/>
          <w:szCs w:val="28"/>
          <w:lang w:val="ky-KG"/>
        </w:rPr>
        <w:t xml:space="preserve"> обеспечения автоматизации государственных услуг</w:t>
      </w:r>
      <w:r>
        <w:rPr>
          <w:rFonts w:ascii="Times New Roman" w:hAnsi="Times New Roman" w:cs="Times New Roman"/>
          <w:sz w:val="28"/>
          <w:szCs w:val="28"/>
        </w:rPr>
        <w:t xml:space="preserve">, Правительство Кыргызской Республики </w:t>
      </w:r>
      <w:r w:rsidRPr="00F944B0">
        <w:rPr>
          <w:rFonts w:ascii="Times New Roman" w:hAnsi="Times New Roman" w:cs="Times New Roman"/>
          <w:color w:val="000000" w:themeColor="text1"/>
          <w:sz w:val="28"/>
          <w:szCs w:val="28"/>
        </w:rPr>
        <w:t>постановляет:</w:t>
      </w:r>
    </w:p>
    <w:p w:rsidR="0022654A" w:rsidRPr="0022654A" w:rsidRDefault="0022654A" w:rsidP="0022654A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Pr="0022654A">
        <w:rPr>
          <w:rFonts w:ascii="Times New Roman" w:hAnsi="Times New Roman" w:cs="Times New Roman"/>
          <w:sz w:val="28"/>
          <w:szCs w:val="28"/>
        </w:rPr>
        <w:t>Внести в постановление Правительства Кыргызской Республики «Об утверждении ставок государственной пошлины» от 15 апреля 2019 года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654A">
        <w:rPr>
          <w:rFonts w:ascii="Times New Roman" w:hAnsi="Times New Roman" w:cs="Times New Roman"/>
          <w:sz w:val="28"/>
          <w:szCs w:val="28"/>
        </w:rPr>
        <w:t>159 следующие изменения:</w:t>
      </w:r>
    </w:p>
    <w:p w:rsidR="0022654A" w:rsidRPr="0022654A" w:rsidRDefault="0022654A" w:rsidP="0022654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22654A">
        <w:rPr>
          <w:rFonts w:ascii="Times New Roman" w:hAnsi="Times New Roman" w:cs="Arial"/>
          <w:sz w:val="28"/>
          <w:szCs w:val="28"/>
        </w:rPr>
        <w:t xml:space="preserve">в Ставках государственной пошлины, </w:t>
      </w:r>
      <w:r w:rsidRPr="0022654A">
        <w:rPr>
          <w:rFonts w:ascii="Times New Roman" w:hAnsi="Times New Roman"/>
          <w:color w:val="000000"/>
          <w:sz w:val="28"/>
          <w:szCs w:val="28"/>
        </w:rPr>
        <w:t>утвержденных вышеуказанным постановлением:</w:t>
      </w:r>
    </w:p>
    <w:p w:rsidR="0022654A" w:rsidRPr="0022654A" w:rsidRDefault="0022654A" w:rsidP="0022654A">
      <w:pPr>
        <w:spacing w:after="0" w:line="240" w:lineRule="auto"/>
        <w:ind w:firstLine="708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265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- в пункте 8 главы 4:</w:t>
      </w:r>
    </w:p>
    <w:p w:rsidR="0022654A" w:rsidRPr="0022654A" w:rsidRDefault="0022654A" w:rsidP="0022654A">
      <w:pPr>
        <w:spacing w:after="0" w:line="240" w:lineRule="auto"/>
        <w:ind w:firstLine="567"/>
        <w:contextualSpacing/>
        <w:mirrorIndents/>
        <w:jc w:val="both"/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</w:pPr>
      <w:r w:rsidRPr="0022654A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>подпункты 5 и 6 признать утратившими силу;</w:t>
      </w:r>
    </w:p>
    <w:p w:rsidR="0022654A" w:rsidRPr="0022654A" w:rsidRDefault="0022654A" w:rsidP="0022654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2654A">
        <w:rPr>
          <w:rFonts w:ascii="Times New Roman" w:hAnsi="Times New Roman"/>
          <w:sz w:val="28"/>
          <w:szCs w:val="28"/>
          <w:shd w:val="clear" w:color="auto" w:fill="FFFFFF"/>
        </w:rPr>
        <w:t>в подпункте 14 слово «пропуска» заменить словами «разрешения на въе</w:t>
      </w:r>
      <w:proofErr w:type="gramStart"/>
      <w:r w:rsidRPr="0022654A">
        <w:rPr>
          <w:rFonts w:ascii="Times New Roman" w:hAnsi="Times New Roman"/>
          <w:sz w:val="28"/>
          <w:szCs w:val="28"/>
          <w:shd w:val="clear" w:color="auto" w:fill="FFFFFF"/>
        </w:rPr>
        <w:t>зд в пр</w:t>
      </w:r>
      <w:proofErr w:type="gramEnd"/>
      <w:r w:rsidRPr="0022654A">
        <w:rPr>
          <w:rFonts w:ascii="Times New Roman" w:hAnsi="Times New Roman"/>
          <w:sz w:val="28"/>
          <w:szCs w:val="28"/>
          <w:shd w:val="clear" w:color="auto" w:fill="FFFFFF"/>
        </w:rPr>
        <w:t>играничную территорию».</w:t>
      </w:r>
    </w:p>
    <w:p w:rsidR="0022654A" w:rsidRPr="0022654A" w:rsidRDefault="0022654A" w:rsidP="002265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Pr="0022654A">
        <w:rPr>
          <w:rFonts w:ascii="Times New Roman" w:hAnsi="Times New Roman"/>
          <w:color w:val="000000" w:themeColor="text1"/>
          <w:sz w:val="28"/>
          <w:szCs w:val="28"/>
        </w:rPr>
        <w:t xml:space="preserve">. Государственной регистрационной службе при Правительстве Кыргызской Республики: </w:t>
      </w:r>
    </w:p>
    <w:p w:rsidR="0022654A" w:rsidRPr="0022654A" w:rsidRDefault="0022654A" w:rsidP="002265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proofErr w:type="gramStart"/>
      <w:r w:rsidRPr="0022654A">
        <w:rPr>
          <w:rFonts w:ascii="Times New Roman" w:hAnsi="Times New Roman"/>
          <w:color w:val="000000" w:themeColor="text1"/>
          <w:sz w:val="28"/>
          <w:szCs w:val="28"/>
        </w:rPr>
        <w:t xml:space="preserve">- инициировать в установленном порядке внесение изменений в постановление Правительства Кыргызской Республики «Об утверждении </w:t>
      </w:r>
      <w:r w:rsidRPr="0022654A">
        <w:rPr>
          <w:rFonts w:ascii="Times New Roman" w:hAnsi="Times New Roman"/>
          <w:sz w:val="28"/>
          <w:szCs w:val="28"/>
        </w:rPr>
        <w:t>Единого реестра (перечня) государственных услуг, оказываемых государственными органами, их структурными подразделениями и подведомственными учреждениями» от 10 февраля 2012 года № 85, в части включения государственной услуги по оформлению разрешений для въезда в приграничную территорию гражданам Кыргызской Республики на короткий промежуток времени.</w:t>
      </w:r>
      <w:proofErr w:type="gramEnd"/>
    </w:p>
    <w:p w:rsidR="0022654A" w:rsidRPr="0022654A" w:rsidRDefault="0022654A" w:rsidP="002265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654A">
        <w:rPr>
          <w:rFonts w:ascii="Times New Roman" w:hAnsi="Times New Roman"/>
          <w:color w:val="000000" w:themeColor="text1"/>
          <w:sz w:val="28"/>
          <w:szCs w:val="28"/>
        </w:rPr>
        <w:t>- принять соответствующие меры, вытекающие из настоящего постановления.</w:t>
      </w:r>
    </w:p>
    <w:p w:rsidR="0022654A" w:rsidRPr="009D48C4" w:rsidRDefault="00A40686" w:rsidP="0022654A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 w:rsidR="0022654A">
        <w:rPr>
          <w:rFonts w:ascii="Times New Roman" w:hAnsi="Times New Roman"/>
          <w:color w:val="000000" w:themeColor="text1"/>
          <w:sz w:val="28"/>
          <w:szCs w:val="28"/>
        </w:rPr>
        <w:t xml:space="preserve">3. </w:t>
      </w:r>
      <w:r w:rsidR="0022654A" w:rsidRPr="00F944B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Настоящее постановление вступает в силу по истечении </w:t>
      </w:r>
      <w:r w:rsidR="0022654A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пятнадцати </w:t>
      </w:r>
      <w:r w:rsidR="0022654A" w:rsidRPr="00F944B0"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дней со дня официального опубликования. </w:t>
      </w:r>
    </w:p>
    <w:p w:rsidR="0022654A" w:rsidRDefault="0022654A" w:rsidP="0022654A">
      <w:pPr>
        <w:spacing w:after="0" w:line="240" w:lineRule="auto"/>
        <w:jc w:val="both"/>
        <w:rPr>
          <w:rFonts w:ascii="Times New Roman" w:eastAsiaTheme="minorHAnsi" w:hAnsi="Times New Roman"/>
          <w:color w:val="000000" w:themeColor="text1"/>
          <w:sz w:val="28"/>
          <w:szCs w:val="28"/>
          <w:shd w:val="clear" w:color="auto" w:fill="FFFFFF"/>
          <w:lang w:eastAsia="en-US"/>
        </w:rPr>
      </w:pPr>
    </w:p>
    <w:p w:rsidR="0022654A" w:rsidRPr="00F944B0" w:rsidRDefault="0022654A" w:rsidP="0022654A">
      <w:pPr>
        <w:pStyle w:val="tkTekst"/>
        <w:spacing w:after="0" w:line="240" w:lineRule="auto"/>
        <w:ind w:left="708" w:firstLine="0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F944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Премьер-министр</w:t>
      </w:r>
    </w:p>
    <w:p w:rsidR="0022654A" w:rsidRPr="00F944B0" w:rsidRDefault="0022654A" w:rsidP="0022654A">
      <w:pPr>
        <w:pStyle w:val="tkTekst"/>
        <w:spacing w:after="0" w:line="240" w:lineRule="auto"/>
        <w:ind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F944B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Кыргызской Республики</w:t>
      </w:r>
    </w:p>
    <w:sectPr w:rsidR="0022654A" w:rsidRPr="00F944B0" w:rsidSect="001C6F8F">
      <w:footerReference w:type="default" r:id="rId8"/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FF4" w:rsidRDefault="00924FF4" w:rsidP="007E22C2">
      <w:pPr>
        <w:spacing w:after="0" w:line="240" w:lineRule="auto"/>
      </w:pPr>
      <w:r>
        <w:separator/>
      </w:r>
    </w:p>
  </w:endnote>
  <w:endnote w:type="continuationSeparator" w:id="0">
    <w:p w:rsidR="00924FF4" w:rsidRDefault="00924FF4" w:rsidP="007E2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3FED" w:rsidRPr="007E22C2" w:rsidRDefault="007E22C2" w:rsidP="00EB3FED">
    <w:pPr>
      <w:pStyle w:val="ac"/>
      <w:jc w:val="right"/>
      <w:rPr>
        <w:rFonts w:ascii="Times New Roman" w:hAnsi="Times New Roman"/>
        <w:i/>
      </w:rPr>
    </w:pPr>
    <w:r>
      <w:tab/>
    </w:r>
  </w:p>
  <w:p w:rsidR="007E22C2" w:rsidRPr="007E22C2" w:rsidRDefault="007E22C2" w:rsidP="007E22C2">
    <w:pPr>
      <w:pStyle w:val="ac"/>
      <w:jc w:val="right"/>
      <w:rPr>
        <w:rFonts w:ascii="Times New Roman" w:hAnsi="Times New Roman"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FF4" w:rsidRDefault="00924FF4" w:rsidP="007E22C2">
      <w:pPr>
        <w:spacing w:after="0" w:line="240" w:lineRule="auto"/>
      </w:pPr>
      <w:r>
        <w:separator/>
      </w:r>
    </w:p>
  </w:footnote>
  <w:footnote w:type="continuationSeparator" w:id="0">
    <w:p w:rsidR="00924FF4" w:rsidRDefault="00924FF4" w:rsidP="007E22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C2E49"/>
    <w:multiLevelType w:val="multilevel"/>
    <w:tmpl w:val="C028628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F43F1"/>
    <w:multiLevelType w:val="hybridMultilevel"/>
    <w:tmpl w:val="A260CB30"/>
    <w:lvl w:ilvl="0" w:tplc="1EB8ED0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2405D8C"/>
    <w:multiLevelType w:val="multilevel"/>
    <w:tmpl w:val="23F4A3A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55939DC"/>
    <w:multiLevelType w:val="multilevel"/>
    <w:tmpl w:val="D0F60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2668C4"/>
    <w:multiLevelType w:val="hybridMultilevel"/>
    <w:tmpl w:val="FC32B89E"/>
    <w:lvl w:ilvl="0" w:tplc="6AE433D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9B86328"/>
    <w:multiLevelType w:val="multilevel"/>
    <w:tmpl w:val="73F64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68D17C4"/>
    <w:multiLevelType w:val="multilevel"/>
    <w:tmpl w:val="EA02E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594300D"/>
    <w:multiLevelType w:val="multilevel"/>
    <w:tmpl w:val="535677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6E0D27"/>
    <w:multiLevelType w:val="multilevel"/>
    <w:tmpl w:val="A1FA6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227076B"/>
    <w:multiLevelType w:val="multilevel"/>
    <w:tmpl w:val="67743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5C4D4B"/>
    <w:multiLevelType w:val="multilevel"/>
    <w:tmpl w:val="D4B0F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DF637F"/>
    <w:multiLevelType w:val="multilevel"/>
    <w:tmpl w:val="A2C4D08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184004B"/>
    <w:multiLevelType w:val="hybridMultilevel"/>
    <w:tmpl w:val="FBC681BE"/>
    <w:lvl w:ilvl="0" w:tplc="F9CE02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A8A316E"/>
    <w:multiLevelType w:val="multilevel"/>
    <w:tmpl w:val="2D125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22E48D7"/>
    <w:multiLevelType w:val="multilevel"/>
    <w:tmpl w:val="3A8A1D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D373631"/>
    <w:multiLevelType w:val="multilevel"/>
    <w:tmpl w:val="7D0E08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93A6B73"/>
    <w:multiLevelType w:val="multilevel"/>
    <w:tmpl w:val="DCAE9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4235C2"/>
    <w:multiLevelType w:val="multilevel"/>
    <w:tmpl w:val="35DC9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5"/>
  </w:num>
  <w:num w:numId="3">
    <w:abstractNumId w:val="8"/>
  </w:num>
  <w:num w:numId="4">
    <w:abstractNumId w:val="13"/>
  </w:num>
  <w:num w:numId="5">
    <w:abstractNumId w:val="17"/>
  </w:num>
  <w:num w:numId="6">
    <w:abstractNumId w:val="7"/>
  </w:num>
  <w:num w:numId="7">
    <w:abstractNumId w:val="5"/>
  </w:num>
  <w:num w:numId="8">
    <w:abstractNumId w:val="14"/>
  </w:num>
  <w:num w:numId="9">
    <w:abstractNumId w:val="6"/>
  </w:num>
  <w:num w:numId="10">
    <w:abstractNumId w:val="0"/>
  </w:num>
  <w:num w:numId="11">
    <w:abstractNumId w:val="9"/>
  </w:num>
  <w:num w:numId="12">
    <w:abstractNumId w:val="3"/>
  </w:num>
  <w:num w:numId="13">
    <w:abstractNumId w:val="10"/>
  </w:num>
  <w:num w:numId="14">
    <w:abstractNumId w:val="16"/>
  </w:num>
  <w:num w:numId="15">
    <w:abstractNumId w:val="2"/>
  </w:num>
  <w:num w:numId="16">
    <w:abstractNumId w:val="11"/>
  </w:num>
  <w:num w:numId="17">
    <w:abstractNumId w:val="1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880"/>
    <w:rsid w:val="00033DF3"/>
    <w:rsid w:val="000519E7"/>
    <w:rsid w:val="00093BB8"/>
    <w:rsid w:val="000B48B5"/>
    <w:rsid w:val="000B5096"/>
    <w:rsid w:val="000D1F37"/>
    <w:rsid w:val="000F0084"/>
    <w:rsid w:val="000F59CB"/>
    <w:rsid w:val="0018534D"/>
    <w:rsid w:val="001C6F8F"/>
    <w:rsid w:val="001F35C5"/>
    <w:rsid w:val="0022654A"/>
    <w:rsid w:val="00274BFF"/>
    <w:rsid w:val="002B2103"/>
    <w:rsid w:val="002D5851"/>
    <w:rsid w:val="00305C7A"/>
    <w:rsid w:val="00316B4B"/>
    <w:rsid w:val="00351318"/>
    <w:rsid w:val="003613D8"/>
    <w:rsid w:val="00451C71"/>
    <w:rsid w:val="0047109E"/>
    <w:rsid w:val="004D0BC4"/>
    <w:rsid w:val="004E0EE2"/>
    <w:rsid w:val="005A3CEA"/>
    <w:rsid w:val="005A6D64"/>
    <w:rsid w:val="005C1CD6"/>
    <w:rsid w:val="005E1E5E"/>
    <w:rsid w:val="00602880"/>
    <w:rsid w:val="00645879"/>
    <w:rsid w:val="00677009"/>
    <w:rsid w:val="006D2EF8"/>
    <w:rsid w:val="007104C7"/>
    <w:rsid w:val="007D2FA9"/>
    <w:rsid w:val="007E22C2"/>
    <w:rsid w:val="007E73B4"/>
    <w:rsid w:val="008270DA"/>
    <w:rsid w:val="008328CA"/>
    <w:rsid w:val="00840A12"/>
    <w:rsid w:val="008B268E"/>
    <w:rsid w:val="008C111B"/>
    <w:rsid w:val="00924FF4"/>
    <w:rsid w:val="00993C64"/>
    <w:rsid w:val="00A12BBE"/>
    <w:rsid w:val="00A20091"/>
    <w:rsid w:val="00A25EAC"/>
    <w:rsid w:val="00A40686"/>
    <w:rsid w:val="00B61C2D"/>
    <w:rsid w:val="00BC1D52"/>
    <w:rsid w:val="00BC2116"/>
    <w:rsid w:val="00C425CE"/>
    <w:rsid w:val="00C4320D"/>
    <w:rsid w:val="00C745C6"/>
    <w:rsid w:val="00CF042D"/>
    <w:rsid w:val="00D67EE7"/>
    <w:rsid w:val="00DC2342"/>
    <w:rsid w:val="00E07539"/>
    <w:rsid w:val="00E7545A"/>
    <w:rsid w:val="00EB3FED"/>
    <w:rsid w:val="00EB55E8"/>
    <w:rsid w:val="00EE1926"/>
    <w:rsid w:val="00EF2C40"/>
    <w:rsid w:val="00F44795"/>
    <w:rsid w:val="00F92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table" w:styleId="a8">
    <w:name w:val="Table Grid"/>
    <w:basedOn w:val="a1"/>
    <w:uiPriority w:val="59"/>
    <w:rsid w:val="001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2654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E2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22C2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7E2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22C2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87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2EF8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6D2EF8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8B268E"/>
    <w:pPr>
      <w:spacing w:after="0" w:line="240" w:lineRule="auto"/>
    </w:pPr>
  </w:style>
  <w:style w:type="paragraph" w:customStyle="1" w:styleId="tkTekst">
    <w:name w:val="_Текст обычный (tkTekst)"/>
    <w:basedOn w:val="a"/>
    <w:rsid w:val="008B268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numbering" w:customStyle="1" w:styleId="1">
    <w:name w:val="Нет списка1"/>
    <w:next w:val="a2"/>
    <w:uiPriority w:val="99"/>
    <w:semiHidden/>
    <w:unhideWhenUsed/>
    <w:rsid w:val="00645879"/>
  </w:style>
  <w:style w:type="character" w:styleId="a6">
    <w:name w:val="Hyperlink"/>
    <w:basedOn w:val="a0"/>
    <w:uiPriority w:val="99"/>
    <w:unhideWhenUsed/>
    <w:rsid w:val="00645879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45879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645879"/>
    <w:pPr>
      <w:ind w:left="1134" w:right="1134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645879"/>
    <w:pPr>
      <w:spacing w:after="60"/>
      <w:jc w:val="center"/>
    </w:pPr>
    <w:rPr>
      <w:rFonts w:ascii="Arial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645879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645879"/>
    <w:pPr>
      <w:spacing w:before="2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645879"/>
    <w:pPr>
      <w:spacing w:after="60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5879"/>
    <w:pPr>
      <w:spacing w:before="400" w:after="400"/>
      <w:ind w:left="1134" w:right="1134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645879"/>
    <w:pPr>
      <w:spacing w:after="60"/>
    </w:pPr>
    <w:rPr>
      <w:rFonts w:ascii="Arial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5879"/>
    <w:pPr>
      <w:spacing w:before="200"/>
      <w:jc w:val="center"/>
    </w:pPr>
    <w:rPr>
      <w:rFonts w:ascii="Arial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645879"/>
    <w:pPr>
      <w:shd w:val="clear" w:color="auto" w:fill="D9D9D9"/>
    </w:pPr>
    <w:rPr>
      <w:rFonts w:ascii="Arial" w:hAnsi="Arial" w:cs="Arial"/>
      <w:vanish/>
      <w:sz w:val="24"/>
      <w:szCs w:val="24"/>
    </w:rPr>
  </w:style>
  <w:style w:type="paragraph" w:customStyle="1" w:styleId="tkTablica">
    <w:name w:val="_Текст таблицы (tkTablica)"/>
    <w:basedOn w:val="a"/>
    <w:rsid w:val="00645879"/>
    <w:pPr>
      <w:spacing w:after="60"/>
    </w:pPr>
    <w:rPr>
      <w:rFonts w:ascii="Arial" w:hAnsi="Arial" w:cs="Arial"/>
      <w:sz w:val="20"/>
      <w:szCs w:val="20"/>
    </w:rPr>
  </w:style>
  <w:style w:type="paragraph" w:customStyle="1" w:styleId="tkForma">
    <w:name w:val="_Форма (tkForma)"/>
    <w:basedOn w:val="a"/>
    <w:rsid w:val="00645879"/>
    <w:pPr>
      <w:ind w:left="1134" w:right="1134"/>
      <w:jc w:val="center"/>
    </w:pPr>
    <w:rPr>
      <w:rFonts w:ascii="Arial" w:hAnsi="Arial" w:cs="Arial"/>
      <w:b/>
      <w:bCs/>
      <w:caps/>
      <w:sz w:val="24"/>
      <w:szCs w:val="24"/>
    </w:rPr>
  </w:style>
  <w:style w:type="paragraph" w:customStyle="1" w:styleId="msopapdefault">
    <w:name w:val="msopapdefault"/>
    <w:basedOn w:val="a"/>
    <w:rsid w:val="00645879"/>
    <w:pPr>
      <w:spacing w:before="100" w:beforeAutospacing="1"/>
    </w:pPr>
    <w:rPr>
      <w:rFonts w:ascii="Times New Roman" w:hAnsi="Times New Roman"/>
      <w:sz w:val="24"/>
      <w:szCs w:val="24"/>
    </w:rPr>
  </w:style>
  <w:style w:type="paragraph" w:customStyle="1" w:styleId="msochpdefault">
    <w:name w:val="msochpdefault"/>
    <w:basedOn w:val="a"/>
    <w:rsid w:val="00645879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table" w:styleId="a8">
    <w:name w:val="Table Grid"/>
    <w:basedOn w:val="a1"/>
    <w:uiPriority w:val="59"/>
    <w:rsid w:val="001F35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22654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7E2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22C2"/>
    <w:rPr>
      <w:rFonts w:ascii="Calibri" w:eastAsia="Times New Roman" w:hAnsi="Calibri" w:cs="Times New Roman"/>
      <w:lang w:eastAsia="ru-RU"/>
    </w:rPr>
  </w:style>
  <w:style w:type="paragraph" w:styleId="ac">
    <w:name w:val="footer"/>
    <w:basedOn w:val="a"/>
    <w:link w:val="ad"/>
    <w:uiPriority w:val="99"/>
    <w:unhideWhenUsed/>
    <w:rsid w:val="007E22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22C2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2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291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2020-03-16T12:03:00Z</cp:lastPrinted>
  <dcterms:created xsi:type="dcterms:W3CDTF">2020-02-27T09:59:00Z</dcterms:created>
  <dcterms:modified xsi:type="dcterms:W3CDTF">2020-03-16T12:07:00Z</dcterms:modified>
</cp:coreProperties>
</file>